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fce19da2a409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2f34b43696264ef1b6ee2043265a65e9.psmdcp" Id="R0178cd8de61a4f5a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32岁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现工作地：绍兴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籍：江西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工作经验：8年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织造,纺织品检测,家纺,纤维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研发专员,设计师,面料开发,设计工艺员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责任心强，做事认真负责；性格开朗，易于沟通，具有较好团队意识。</w:t>
              <w:rPr>
                <w:rFonts w:hint="eastAsia"/>
                <w:color w:val="5B5B5B"/>
                <w:szCs w:val="21"/>
                <w:lang w:eastAsia="zh-CN"/>
              </w:rPr>
              <w:t>责任心强，做事认真负责；性格开朗，易于沟通，具有较好团队意识。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理论扎实，熟悉各种组织和小提花组织，擅长纺织品设计与分析。
&amp;#160;&amp;#160;&amp;#160;&amp;#160;熟练使用法国yxendis纺织cad/cam系统和双九4d-box软件。
&amp;#160;&amp;#160;&amp;#160;&amp;#160;获得针纺织品检验工（中级）、织布工（中级）。
&amp;#160;&amp;#160;&amp;#160;&amp;#160;
       在期间通过校内选拔，代表学校参加全国纺织类的两个技能大赛：
&amp;#160;&amp;#160;&amp;#160;&amp;#160;第三届全国高职高专纺织面料检测技能大赛三等奖（2012.11）
&amp;#160;&amp;#160;&amp;#160;&amp;#160;第五届全国高职高专纺织面料设计技能大赛三等奖（2012.10）。
       能熟练运用vlookup、if、countif、sumif等解决数据计算问题；
       会用数据透视表进行数据统计和分析；
       会利用条件格式让数据一目了然，并提升表格的易用性；
       能熟练制作折线图、散点图、漏斗分析图；
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