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32b18c5fe4a2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2a27f5bbf4d74d7cb403b23b12630be6.psmdcp" Id="Rcf229d6d63114fc4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26岁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女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现工作地：无锡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籍：无锡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工作经验：3年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服装服饰,针织,织造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业务跟单,报关员,单证员,理单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常州,无锡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面议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具有良好的沟通与协调能力和团队协作精神，适应能力强，善于熟悉新环境，能够在较短时间内融入新环境。有责任感，对工作认真负责 ，吃苦耐劳 ，有上进心。</w:t>
              <w:rPr>
                <w:rFonts w:hint="eastAsia"/>
                <w:color w:val="5B5B5B"/>
                <w:szCs w:val="21"/>
                <w:lang w:eastAsia="zh-CN"/>
              </w:rPr>
              <w:t>具有良好的沟通与协调能力和团队协作精神，适应能力强，善于熟悉新环境，能够在较短时间内融入新环境。有责任感，对工作认真负责 ，吃苦耐劳 ，有上进心。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熟悉并掌握机织物工艺，对面料风格，品质，纱线成分有一定的了解，对CAD制图和面料的设计有一定认识。熟悉服装跟单从面料到成衣的整个流程，包括样衣打样，辅料订购，查货订舱出货等等，对各种服装面料有一定的了解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