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cca5d583d04a65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ca14f939637b4545a61190000df1d06a.psmdcp" Id="R1a424454070b4dae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47岁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现工作地：青岛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籍：青岛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工作经验：23年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服装服饰,家纺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外贸业务员,业务跟单,外贸经理,单证员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青岛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7000-8000元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外贸行业工作20多年，熟悉进出口业务流程，能独立担当、处理服装进出口过程中所有工作。英语听说读写熟练，有会计证，有驾驶证。</w:t>
              <w:rPr>
                <w:rFonts w:hint="eastAsia"/>
                <w:color w:val="5B5B5B"/>
                <w:szCs w:val="21"/>
                <w:lang w:eastAsia="zh-CN"/>
              </w:rPr>
              <w:t>外贸行业工作20多年，熟悉进出口业务流程，能独立担当、处理服装进出口过程中所有工作。英语听说读写熟练，有会计证，有驾驶证。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英语听说读写熟练，有会计证，有驾驶证。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