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306b75117745d1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420566fdcf67484e86dea282cbe26225.psmdcp" Id="R4d4ee3e29c284403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41岁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现工作地：苏州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籍：江苏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历：大学本科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工作经验：18年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服装服饰,针织,织造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采购主管/经理,供应链总监,采购总监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苏州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面议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在职,时间不定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本人从事纺织行业多年，从基层面料工艺做起，做到管理位置，做事公正公平，成熟稳重，忠于职守。</w:t>
              <w:rPr>
                <w:rFonts w:hint="eastAsia"/>
                <w:color w:val="5B5B5B"/>
                <w:szCs w:val="21"/>
                <w:lang w:eastAsia="zh-CN"/>
              </w:rPr>
              <w:t>本人从事纺织行业多年，从基层面料工艺做起，做到管理位置，做事公正公平，成熟稳重，忠于职守。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