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df40f08e724124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1b9b4c749687475c9626b14c96daa142.psmdcp" Id="R2ffec458931647ca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39岁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现工作地：上海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籍：上海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工作经验：19年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印染,染整,助剂,化工,皮革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销售经理,对色染色,会计,营运经理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上海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面议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离职,随时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近二十年纺织印染行业经验，十年以上销售经验和财务相关经验。熟悉印染品市场环境，生产管理，熟悉各类纺织面料和纺织染料、活性染料，分散，阳离子，酸性等其他染料的染色工艺及操作方法。熟练运用datacolor配色系统 调色打样,abs测试系统，tlc染料分析，织物的色牢度实验等。能够熟练使用office 办公软件和财务软件。</w:t>
              <w:rPr>
                <w:rFonts w:hint="eastAsia"/>
                <w:color w:val="5B5B5B"/>
                <w:szCs w:val="21"/>
                <w:lang w:eastAsia="zh-CN"/>
              </w:rPr>
              <w:t>近二十年纺织印染行业经验，十年以上销售经验和财务相关经验。熟悉印染品市场环境，生产管理，熟悉各类纺织面料和纺织染料、活性染料，分散，阳离子，酸性等其他染料的染色工艺及操作方法。熟练运用datacolor配色系统 调色打样,abs测试系统，tlc染料分析，织物的色牢度实验等。能够熟练使用office 办公软件和财务软件。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优秀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财务会计上岗证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